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736DF" w:rsidRDefault="00771D21" w:rsidP="005736DF">
      <w:pPr>
        <w:rPr>
          <w:rFonts w:ascii="Calibri" w:hAnsi="Calibri" w:cs="Calibri"/>
          <w:b/>
          <w:bCs/>
          <w:szCs w:val="22"/>
        </w:rPr>
      </w:pPr>
      <w:r>
        <w:rPr>
          <w:rFonts w:ascii="Calibri" w:hAnsi="Calibri" w:cs="Calibri"/>
          <w:b/>
          <w:bCs/>
          <w:szCs w:val="22"/>
        </w:rPr>
        <w:t>Spring 2018</w:t>
      </w:r>
      <w:r w:rsidR="001E5E78" w:rsidRPr="001E5E78">
        <w:rPr>
          <w:rFonts w:ascii="Calibri" w:hAnsi="Calibri" w:cs="Calibri"/>
          <w:b/>
          <w:bCs/>
          <w:szCs w:val="22"/>
        </w:rPr>
        <w:t xml:space="preserve"> Higher Ed Postcard #1 for </w:t>
      </w:r>
      <w:proofErr w:type="spellStart"/>
      <w:r w:rsidR="001E5E78" w:rsidRPr="001E5E78">
        <w:rPr>
          <w:rFonts w:ascii="Calibri" w:hAnsi="Calibri" w:cs="Calibri"/>
          <w:b/>
          <w:bCs/>
          <w:szCs w:val="22"/>
        </w:rPr>
        <w:t>LockD</w:t>
      </w:r>
      <w:r w:rsidR="005736DF">
        <w:rPr>
          <w:rFonts w:ascii="Calibri" w:hAnsi="Calibri" w:cs="Calibri"/>
          <w:b/>
          <w:bCs/>
          <w:szCs w:val="22"/>
        </w:rPr>
        <w:t>own</w:t>
      </w:r>
      <w:proofErr w:type="spellEnd"/>
      <w:r w:rsidR="005736DF">
        <w:rPr>
          <w:rFonts w:ascii="Calibri" w:hAnsi="Calibri" w:cs="Calibri"/>
          <w:b/>
          <w:bCs/>
          <w:szCs w:val="22"/>
        </w:rPr>
        <w:t xml:space="preserve"> Browser &amp; Respondus Monitor</w:t>
      </w:r>
    </w:p>
    <w:p w:rsidR="005736DF" w:rsidRDefault="005736DF" w:rsidP="005736DF">
      <w:pPr>
        <w:rPr>
          <w:rFonts w:ascii="Calibri" w:hAnsi="Calibri" w:cs="Calibri"/>
          <w:b/>
          <w:bCs/>
          <w:szCs w:val="22"/>
        </w:rPr>
      </w:pPr>
    </w:p>
    <w:p w:rsidR="005736DF" w:rsidRPr="005736DF" w:rsidRDefault="005736DF" w:rsidP="005736DF">
      <w:pPr>
        <w:rPr>
          <w:rFonts w:ascii="Calibri" w:hAnsi="Calibri" w:cs="Calibri"/>
          <w:b/>
          <w:bCs/>
          <w:szCs w:val="22"/>
        </w:rPr>
      </w:pPr>
      <w:r w:rsidRPr="005736DF">
        <w:rPr>
          <w:rFonts w:asciiTheme="minorHAnsi" w:hAnsiTheme="minorHAnsi" w:cstheme="minorHAnsi"/>
          <w:sz w:val="22"/>
        </w:rPr>
        <w:t>Specs: 6” high x 9” wide, full color, full bleed, horizontal layout</w:t>
      </w:r>
      <w:r w:rsidR="000C48B6">
        <w:rPr>
          <w:rFonts w:asciiTheme="minorHAnsi" w:hAnsiTheme="minorHAnsi" w:cstheme="minorHAnsi"/>
          <w:sz w:val="22"/>
        </w:rPr>
        <w:t>, 2 sided</w:t>
      </w:r>
    </w:p>
    <w:p w:rsidR="005736DF" w:rsidRPr="001E5E78" w:rsidRDefault="005736DF" w:rsidP="001E5E78">
      <w:pPr>
        <w:rPr>
          <w:rFonts w:ascii="Calibri" w:hAnsi="Calibri" w:cs="Calibri"/>
          <w:b/>
          <w:bCs/>
          <w:sz w:val="22"/>
          <w:szCs w:val="22"/>
          <w:u w:val="single"/>
        </w:rPr>
      </w:pPr>
    </w:p>
    <w:p w:rsidR="001E5E78" w:rsidRPr="001E5E78" w:rsidRDefault="001E5E78" w:rsidP="001E5E78">
      <w:pPr>
        <w:rPr>
          <w:rFonts w:ascii="Calibri" w:hAnsi="Calibri" w:cs="Calibri"/>
          <w:b/>
          <w:bCs/>
          <w:sz w:val="22"/>
          <w:szCs w:val="22"/>
          <w:u w:val="single"/>
        </w:rPr>
      </w:pPr>
      <w:r w:rsidRPr="001E5E78">
        <w:rPr>
          <w:rFonts w:ascii="Calibri" w:hAnsi="Calibri" w:cs="Calibri"/>
          <w:b/>
          <w:bCs/>
          <w:sz w:val="22"/>
          <w:szCs w:val="22"/>
          <w:u w:val="single"/>
        </w:rPr>
        <w:t>FRONT</w:t>
      </w:r>
    </w:p>
    <w:p w:rsidR="001E5E78" w:rsidRPr="001E5E78" w:rsidRDefault="001E5E78" w:rsidP="001E5E78">
      <w:pPr>
        <w:rPr>
          <w:rFonts w:ascii="Calibri" w:hAnsi="Calibri" w:cs="Calibri"/>
          <w:bCs/>
          <w:sz w:val="22"/>
          <w:szCs w:val="22"/>
        </w:rPr>
      </w:pPr>
      <w:r>
        <w:rPr>
          <w:rFonts w:ascii="Calibri" w:hAnsi="Calibri" w:cs="Calibri"/>
          <w:bCs/>
          <w:sz w:val="22"/>
          <w:szCs w:val="22"/>
        </w:rPr>
        <w:t>3 elements: tagline, photo</w:t>
      </w:r>
      <w:r w:rsidR="000C48B6">
        <w:rPr>
          <w:rFonts w:ascii="Calibri" w:hAnsi="Calibri" w:cs="Calibri"/>
          <w:bCs/>
          <w:sz w:val="22"/>
          <w:szCs w:val="22"/>
        </w:rPr>
        <w:t xml:space="preserve"> or other image</w:t>
      </w:r>
      <w:r>
        <w:rPr>
          <w:rFonts w:ascii="Calibri" w:hAnsi="Calibri" w:cs="Calibri"/>
          <w:bCs/>
          <w:sz w:val="22"/>
          <w:szCs w:val="22"/>
        </w:rPr>
        <w:t xml:space="preserve">, product names with sub-text.  Also any design elements you </w:t>
      </w:r>
      <w:r w:rsidR="00997308">
        <w:rPr>
          <w:rFonts w:ascii="Calibri" w:hAnsi="Calibri" w:cs="Calibri"/>
          <w:bCs/>
          <w:sz w:val="22"/>
          <w:szCs w:val="22"/>
        </w:rPr>
        <w:t xml:space="preserve">decide to </w:t>
      </w:r>
      <w:r>
        <w:rPr>
          <w:rFonts w:ascii="Calibri" w:hAnsi="Calibri" w:cs="Calibri"/>
          <w:bCs/>
          <w:sz w:val="22"/>
          <w:szCs w:val="22"/>
        </w:rPr>
        <w:t>include</w:t>
      </w:r>
      <w:r w:rsidR="00997308">
        <w:rPr>
          <w:rFonts w:ascii="Calibri" w:hAnsi="Calibri" w:cs="Calibri"/>
          <w:bCs/>
          <w:sz w:val="22"/>
          <w:szCs w:val="22"/>
        </w:rPr>
        <w:t>.</w:t>
      </w:r>
    </w:p>
    <w:p w:rsidR="001E5E78" w:rsidRPr="001E5E78" w:rsidRDefault="001E5E78" w:rsidP="001E5E78">
      <w:pPr>
        <w:rPr>
          <w:rFonts w:ascii="Calibri" w:hAnsi="Calibri" w:cs="Calibri"/>
          <w:b/>
          <w:bCs/>
          <w:sz w:val="22"/>
          <w:szCs w:val="22"/>
          <w:u w:val="single"/>
        </w:rPr>
      </w:pPr>
    </w:p>
    <w:p w:rsidR="001E5E78" w:rsidRPr="001E5E78" w:rsidRDefault="00540390" w:rsidP="001E5E78">
      <w:pPr>
        <w:rPr>
          <w:rFonts w:ascii="Calibri" w:hAnsi="Calibri" w:cs="Calibri"/>
          <w:b/>
          <w:bCs/>
          <w:sz w:val="22"/>
          <w:szCs w:val="22"/>
          <w:u w:val="single"/>
        </w:rPr>
      </w:pPr>
      <w:r>
        <w:rPr>
          <w:rFonts w:ascii="Calibri" w:hAnsi="Calibri" w:cs="Calibri"/>
          <w:b/>
          <w:bCs/>
          <w:sz w:val="22"/>
          <w:szCs w:val="22"/>
          <w:u w:val="single"/>
        </w:rPr>
        <w:t xml:space="preserve">1. </w:t>
      </w:r>
      <w:r w:rsidR="001E5E78">
        <w:rPr>
          <w:rFonts w:ascii="Calibri" w:hAnsi="Calibri" w:cs="Calibri"/>
          <w:b/>
          <w:bCs/>
          <w:sz w:val="22"/>
          <w:szCs w:val="22"/>
          <w:u w:val="single"/>
        </w:rPr>
        <w:t>Tagline</w:t>
      </w:r>
    </w:p>
    <w:p w:rsidR="000C48B6" w:rsidRDefault="00317B4F" w:rsidP="001E5E78">
      <w:pPr>
        <w:rPr>
          <w:rFonts w:ascii="Calibri" w:hAnsi="Calibri" w:cs="Calibri"/>
          <w:sz w:val="22"/>
          <w:szCs w:val="22"/>
        </w:rPr>
      </w:pPr>
      <w:r>
        <w:rPr>
          <w:rFonts w:ascii="Calibri" w:hAnsi="Calibri" w:cs="Calibri"/>
          <w:sz w:val="22"/>
          <w:szCs w:val="22"/>
        </w:rPr>
        <w:t>[</w:t>
      </w:r>
      <w:r w:rsidR="000C48B6">
        <w:rPr>
          <w:rFonts w:ascii="Calibri" w:hAnsi="Calibri" w:cs="Calibri"/>
          <w:sz w:val="22"/>
          <w:szCs w:val="22"/>
        </w:rPr>
        <w:t>SELECT ONE</w:t>
      </w:r>
      <w:r>
        <w:rPr>
          <w:rFonts w:ascii="Calibri" w:hAnsi="Calibri" w:cs="Calibri"/>
          <w:sz w:val="22"/>
          <w:szCs w:val="22"/>
        </w:rPr>
        <w:t xml:space="preserve"> of these to use as the tagline</w:t>
      </w:r>
      <w:r w:rsidR="000C48B6">
        <w:rPr>
          <w:rFonts w:ascii="Calibri" w:hAnsi="Calibri" w:cs="Calibri"/>
          <w:sz w:val="22"/>
          <w:szCs w:val="22"/>
        </w:rPr>
        <w:t>:</w:t>
      </w:r>
      <w:r>
        <w:rPr>
          <w:rFonts w:ascii="Calibri" w:hAnsi="Calibri" w:cs="Calibri"/>
          <w:sz w:val="22"/>
          <w:szCs w:val="22"/>
        </w:rPr>
        <w:t>]</w:t>
      </w:r>
    </w:p>
    <w:p w:rsidR="001E5E78" w:rsidRDefault="001E5E78" w:rsidP="001E5E78">
      <w:pPr>
        <w:rPr>
          <w:rFonts w:ascii="Calibri" w:hAnsi="Calibri" w:cs="Calibri"/>
          <w:sz w:val="22"/>
          <w:szCs w:val="22"/>
        </w:rPr>
      </w:pPr>
      <w:r w:rsidRPr="001E5E78">
        <w:rPr>
          <w:rFonts w:ascii="Calibri" w:hAnsi="Calibri" w:cs="Calibri"/>
          <w:sz w:val="22"/>
          <w:szCs w:val="22"/>
        </w:rPr>
        <w:t>How 1,000 Institutions Prevent Cheating During Online Exams</w:t>
      </w:r>
    </w:p>
    <w:p w:rsidR="000C48B6" w:rsidRPr="001E5E78" w:rsidRDefault="00317B4F" w:rsidP="001E5E78">
      <w:pPr>
        <w:rPr>
          <w:rFonts w:ascii="Calibri" w:hAnsi="Calibri" w:cs="Calibri"/>
          <w:sz w:val="22"/>
          <w:szCs w:val="22"/>
        </w:rPr>
      </w:pPr>
      <w:r>
        <w:rPr>
          <w:rFonts w:ascii="Calibri" w:hAnsi="Calibri" w:cs="Calibri"/>
          <w:sz w:val="22"/>
          <w:szCs w:val="22"/>
        </w:rPr>
        <w:t>[</w:t>
      </w:r>
      <w:r w:rsidR="000C48B6">
        <w:rPr>
          <w:rFonts w:ascii="Calibri" w:hAnsi="Calibri" w:cs="Calibri"/>
          <w:sz w:val="22"/>
          <w:szCs w:val="22"/>
        </w:rPr>
        <w:t>or</w:t>
      </w:r>
      <w:r>
        <w:rPr>
          <w:rFonts w:ascii="Calibri" w:hAnsi="Calibri" w:cs="Calibri"/>
          <w:sz w:val="22"/>
          <w:szCs w:val="22"/>
        </w:rPr>
        <w:t>]</w:t>
      </w:r>
    </w:p>
    <w:p w:rsidR="000C48B6" w:rsidRDefault="000C48B6" w:rsidP="001E5E78">
      <w:pPr>
        <w:rPr>
          <w:rFonts w:ascii="Calibri" w:hAnsi="Calibri" w:cs="Calibri"/>
          <w:sz w:val="22"/>
          <w:szCs w:val="22"/>
        </w:rPr>
      </w:pPr>
      <w:r>
        <w:rPr>
          <w:rFonts w:ascii="Calibri" w:hAnsi="Calibri" w:cs="Calibri"/>
          <w:sz w:val="22"/>
          <w:szCs w:val="22"/>
        </w:rPr>
        <w:t>The Most Widely-Used Solution to Prevent Cheating During Online Exams</w:t>
      </w:r>
    </w:p>
    <w:p w:rsidR="00317B4F" w:rsidRDefault="00317B4F" w:rsidP="001E5E78">
      <w:pPr>
        <w:rPr>
          <w:rFonts w:ascii="Calibri" w:hAnsi="Calibri" w:cs="Calibri"/>
          <w:sz w:val="22"/>
          <w:szCs w:val="22"/>
        </w:rPr>
      </w:pPr>
      <w:r>
        <w:rPr>
          <w:rFonts w:ascii="Calibri" w:hAnsi="Calibri" w:cs="Calibri"/>
          <w:sz w:val="22"/>
          <w:szCs w:val="22"/>
        </w:rPr>
        <w:t>[or]</w:t>
      </w:r>
    </w:p>
    <w:p w:rsidR="00317B4F" w:rsidRDefault="00317B4F" w:rsidP="001E5E78">
      <w:pPr>
        <w:rPr>
          <w:rFonts w:ascii="Calibri" w:hAnsi="Calibri" w:cs="Calibri"/>
          <w:sz w:val="22"/>
          <w:szCs w:val="22"/>
        </w:rPr>
      </w:pPr>
      <w:r>
        <w:rPr>
          <w:rFonts w:ascii="Calibri" w:hAnsi="Calibri" w:cs="Calibri"/>
          <w:sz w:val="22"/>
          <w:szCs w:val="22"/>
        </w:rPr>
        <w:t>Preventing Cheating During 5</w:t>
      </w:r>
      <w:r w:rsidR="00771D21">
        <w:rPr>
          <w:rFonts w:ascii="Calibri" w:hAnsi="Calibri" w:cs="Calibri"/>
          <w:sz w:val="22"/>
          <w:szCs w:val="22"/>
        </w:rPr>
        <w:t>0</w:t>
      </w:r>
      <w:bookmarkStart w:id="0" w:name="_GoBack"/>
      <w:bookmarkEnd w:id="0"/>
      <w:r>
        <w:rPr>
          <w:rFonts w:ascii="Calibri" w:hAnsi="Calibri" w:cs="Calibri"/>
          <w:sz w:val="22"/>
          <w:szCs w:val="22"/>
        </w:rPr>
        <w:t xml:space="preserve"> Million Online Exams Each Year</w:t>
      </w:r>
    </w:p>
    <w:p w:rsidR="000C48B6" w:rsidRDefault="000C48B6" w:rsidP="001E5E78">
      <w:pPr>
        <w:rPr>
          <w:rFonts w:ascii="Calibri" w:hAnsi="Calibri" w:cs="Calibri"/>
          <w:sz w:val="22"/>
          <w:szCs w:val="22"/>
        </w:rPr>
      </w:pPr>
    </w:p>
    <w:p w:rsidR="00317B4F" w:rsidRDefault="00317B4F" w:rsidP="001E5E78">
      <w:pPr>
        <w:rPr>
          <w:rFonts w:ascii="Calibri" w:hAnsi="Calibri" w:cs="Calibri"/>
          <w:sz w:val="22"/>
          <w:szCs w:val="22"/>
        </w:rPr>
      </w:pPr>
      <w:r>
        <w:rPr>
          <w:rFonts w:ascii="Calibri" w:hAnsi="Calibri" w:cs="Calibri"/>
          <w:sz w:val="22"/>
          <w:szCs w:val="22"/>
        </w:rPr>
        <w:t>[Please be aware that we may decide on one of these as the definite final tagline, so we may ask finalists to revise their design with one of the taglines that you didn’t originally use.]</w:t>
      </w:r>
    </w:p>
    <w:p w:rsidR="00317B4F" w:rsidRPr="000C48B6" w:rsidRDefault="00317B4F" w:rsidP="001E5E78">
      <w:pPr>
        <w:rPr>
          <w:rFonts w:ascii="Calibri" w:hAnsi="Calibri" w:cs="Calibri"/>
          <w:sz w:val="22"/>
          <w:szCs w:val="22"/>
        </w:rPr>
      </w:pPr>
    </w:p>
    <w:p w:rsidR="001E5E78" w:rsidRPr="001E5E78" w:rsidRDefault="00540390" w:rsidP="001E5E78">
      <w:pPr>
        <w:rPr>
          <w:rFonts w:ascii="Calibri" w:hAnsi="Calibri" w:cs="Calibri"/>
          <w:b/>
          <w:bCs/>
          <w:sz w:val="22"/>
          <w:szCs w:val="22"/>
          <w:u w:val="single"/>
        </w:rPr>
      </w:pPr>
      <w:r>
        <w:rPr>
          <w:rFonts w:ascii="Calibri" w:hAnsi="Calibri" w:cs="Calibri"/>
          <w:b/>
          <w:bCs/>
          <w:sz w:val="22"/>
          <w:szCs w:val="22"/>
          <w:u w:val="single"/>
        </w:rPr>
        <w:t xml:space="preserve">2. </w:t>
      </w:r>
      <w:r w:rsidR="000C48B6">
        <w:rPr>
          <w:rFonts w:ascii="Calibri" w:hAnsi="Calibri" w:cs="Calibri"/>
          <w:b/>
          <w:bCs/>
          <w:sz w:val="22"/>
          <w:szCs w:val="22"/>
          <w:u w:val="single"/>
        </w:rPr>
        <w:t>Photo in background</w:t>
      </w:r>
      <w:r w:rsidR="001E5E78" w:rsidRPr="001E5E78">
        <w:rPr>
          <w:rFonts w:ascii="Calibri" w:hAnsi="Calibri" w:cs="Calibri"/>
          <w:b/>
          <w:bCs/>
          <w:sz w:val="22"/>
          <w:szCs w:val="22"/>
          <w:u w:val="single"/>
        </w:rPr>
        <w:t>:</w:t>
      </w:r>
    </w:p>
    <w:p w:rsidR="00540390" w:rsidRDefault="000C48B6" w:rsidP="001E5E78">
      <w:pPr>
        <w:rPr>
          <w:rFonts w:ascii="Calibri" w:hAnsi="Calibri" w:cs="Calibri"/>
          <w:sz w:val="22"/>
          <w:szCs w:val="22"/>
        </w:rPr>
      </w:pPr>
      <w:r>
        <w:rPr>
          <w:rFonts w:ascii="Calibri" w:hAnsi="Calibri" w:cs="Calibri"/>
          <w:sz w:val="22"/>
          <w:szCs w:val="22"/>
        </w:rPr>
        <w:t xml:space="preserve">Preferable for a photo to be used as the primary image </w:t>
      </w:r>
      <w:r w:rsidR="00317B4F">
        <w:rPr>
          <w:rFonts w:ascii="Calibri" w:hAnsi="Calibri" w:cs="Calibri"/>
          <w:sz w:val="22"/>
          <w:szCs w:val="22"/>
        </w:rPr>
        <w:t xml:space="preserve">or background </w:t>
      </w:r>
      <w:r>
        <w:rPr>
          <w:rFonts w:ascii="Calibri" w:hAnsi="Calibri" w:cs="Calibri"/>
          <w:sz w:val="22"/>
          <w:szCs w:val="22"/>
        </w:rPr>
        <w:t xml:space="preserve">on the front of the card. </w:t>
      </w:r>
      <w:r w:rsidR="00540390">
        <w:rPr>
          <w:rFonts w:ascii="Calibri" w:hAnsi="Calibri" w:cs="Calibri"/>
          <w:sz w:val="22"/>
          <w:szCs w:val="22"/>
        </w:rPr>
        <w:t xml:space="preserve">We’re seeking a crisp, clean, bright, high quality photo. </w:t>
      </w:r>
      <w:r>
        <w:rPr>
          <w:rFonts w:ascii="Calibri" w:hAnsi="Calibri" w:cs="Calibri"/>
          <w:sz w:val="22"/>
          <w:szCs w:val="22"/>
        </w:rPr>
        <w:t>Th</w:t>
      </w:r>
      <w:r w:rsidR="00540390">
        <w:rPr>
          <w:rFonts w:ascii="Calibri" w:hAnsi="Calibri" w:cs="Calibri"/>
          <w:sz w:val="22"/>
          <w:szCs w:val="22"/>
        </w:rPr>
        <w:t>e photo should show one person sitting at a computer or laptop. They must look like they are a college/university student, taking an online exam. No laughing/big smiles, no books or notebooks or phones (unless they can easily be edited out with Photoshop if selected as the winner), no other people looking at their computer who could be helping them.  In a home or “university-looking” environment – but not a crowded room with lots of people – think of somewhere the student would likely take an online test or study for one. We are happy to purchase a royalty free stock photo if you find the right one; use a comp version if needed in your submission.</w:t>
      </w:r>
    </w:p>
    <w:p w:rsidR="00540390" w:rsidRDefault="00540390" w:rsidP="001E5E78">
      <w:pPr>
        <w:rPr>
          <w:rFonts w:ascii="Calibri" w:hAnsi="Calibri" w:cs="Calibri"/>
          <w:sz w:val="22"/>
          <w:szCs w:val="22"/>
        </w:rPr>
      </w:pPr>
    </w:p>
    <w:p w:rsidR="001E5E78" w:rsidRPr="001E5E78" w:rsidRDefault="00540390" w:rsidP="001E5E78">
      <w:pPr>
        <w:rPr>
          <w:rFonts w:ascii="Calibri" w:hAnsi="Calibri" w:cs="Calibri"/>
          <w:sz w:val="22"/>
          <w:szCs w:val="22"/>
        </w:rPr>
      </w:pPr>
      <w:r>
        <w:rPr>
          <w:rFonts w:ascii="Calibri" w:hAnsi="Calibri" w:cs="Calibri"/>
          <w:b/>
          <w:bCs/>
          <w:sz w:val="22"/>
          <w:szCs w:val="22"/>
          <w:u w:val="single"/>
        </w:rPr>
        <w:t xml:space="preserve">3. </w:t>
      </w:r>
      <w:r w:rsidR="00997308">
        <w:rPr>
          <w:rFonts w:ascii="Calibri" w:hAnsi="Calibri" w:cs="Calibri"/>
          <w:b/>
          <w:bCs/>
          <w:sz w:val="22"/>
          <w:szCs w:val="22"/>
          <w:u w:val="single"/>
        </w:rPr>
        <w:t>Product Names</w:t>
      </w:r>
      <w:r w:rsidR="00997308">
        <w:rPr>
          <w:rFonts w:ascii="Calibri" w:hAnsi="Calibri" w:cs="Calibri"/>
          <w:sz w:val="22"/>
          <w:szCs w:val="22"/>
        </w:rPr>
        <w:t xml:space="preserve"> (on bottom or side? </w:t>
      </w:r>
      <w:r w:rsidR="001E5E78">
        <w:rPr>
          <w:rFonts w:ascii="Calibri" w:hAnsi="Calibri" w:cs="Calibri"/>
          <w:sz w:val="22"/>
          <w:szCs w:val="22"/>
        </w:rPr>
        <w:t xml:space="preserve">In box, </w:t>
      </w:r>
      <w:r w:rsidR="001E5E78" w:rsidRPr="001E5E78">
        <w:rPr>
          <w:rFonts w:ascii="Calibri" w:hAnsi="Calibri" w:cs="Calibri"/>
          <w:sz w:val="22"/>
          <w:szCs w:val="22"/>
        </w:rPr>
        <w:t>bar or other element?):</w:t>
      </w:r>
    </w:p>
    <w:p w:rsidR="001E5E78" w:rsidRPr="00997308" w:rsidRDefault="001E5E78" w:rsidP="001E5E78">
      <w:pPr>
        <w:rPr>
          <w:rFonts w:ascii="Calibri" w:hAnsi="Calibri" w:cs="Calibri"/>
          <w:b/>
          <w:sz w:val="22"/>
          <w:szCs w:val="22"/>
        </w:rPr>
      </w:pPr>
      <w:proofErr w:type="spellStart"/>
      <w:r w:rsidRPr="00997308">
        <w:rPr>
          <w:rFonts w:ascii="Calibri" w:hAnsi="Calibri" w:cs="Calibri"/>
          <w:b/>
          <w:sz w:val="22"/>
          <w:szCs w:val="22"/>
        </w:rPr>
        <w:t>LockDown</w:t>
      </w:r>
      <w:proofErr w:type="spellEnd"/>
      <w:r w:rsidRPr="00997308">
        <w:rPr>
          <w:rFonts w:ascii="Calibri" w:hAnsi="Calibri" w:cs="Calibri"/>
          <w:b/>
          <w:sz w:val="22"/>
          <w:szCs w:val="22"/>
        </w:rPr>
        <w:t xml:space="preserve"> Browser</w:t>
      </w:r>
    </w:p>
    <w:p w:rsidR="001E5E78" w:rsidRPr="001E5E78" w:rsidRDefault="001E5E78" w:rsidP="001E5E78">
      <w:pPr>
        <w:rPr>
          <w:rFonts w:ascii="Calibri" w:hAnsi="Calibri" w:cs="Calibri"/>
          <w:sz w:val="22"/>
          <w:szCs w:val="22"/>
        </w:rPr>
      </w:pPr>
      <w:r w:rsidRPr="001E5E78">
        <w:rPr>
          <w:rFonts w:ascii="Calibri" w:hAnsi="Calibri" w:cs="Calibri"/>
          <w:sz w:val="22"/>
          <w:szCs w:val="22"/>
        </w:rPr>
        <w:t>for proctored exams</w:t>
      </w:r>
    </w:p>
    <w:p w:rsidR="001E5E78" w:rsidRPr="001E5E78" w:rsidRDefault="001E5E78" w:rsidP="001E5E78">
      <w:pPr>
        <w:rPr>
          <w:rFonts w:ascii="Calibri" w:hAnsi="Calibri" w:cs="Calibri"/>
          <w:sz w:val="22"/>
          <w:szCs w:val="22"/>
        </w:rPr>
      </w:pPr>
    </w:p>
    <w:p w:rsidR="001E5E78" w:rsidRPr="00997308" w:rsidRDefault="001E5E78" w:rsidP="001E5E78">
      <w:pPr>
        <w:rPr>
          <w:rFonts w:ascii="Calibri" w:hAnsi="Calibri" w:cs="Calibri"/>
          <w:b/>
          <w:sz w:val="22"/>
          <w:szCs w:val="22"/>
        </w:rPr>
      </w:pPr>
      <w:r w:rsidRPr="00997308">
        <w:rPr>
          <w:rFonts w:ascii="Calibri" w:hAnsi="Calibri" w:cs="Calibri"/>
          <w:b/>
          <w:sz w:val="22"/>
          <w:szCs w:val="22"/>
        </w:rPr>
        <w:t>Respondus Monitor</w:t>
      </w:r>
    </w:p>
    <w:p w:rsidR="001E5E78" w:rsidRPr="001E5E78" w:rsidRDefault="001E5E78" w:rsidP="001E5E78">
      <w:pPr>
        <w:rPr>
          <w:rFonts w:ascii="Calibri" w:hAnsi="Calibri" w:cs="Calibri"/>
          <w:sz w:val="22"/>
          <w:szCs w:val="22"/>
        </w:rPr>
      </w:pPr>
      <w:r w:rsidRPr="001E5E78">
        <w:rPr>
          <w:rFonts w:ascii="Calibri" w:hAnsi="Calibri" w:cs="Calibri"/>
          <w:sz w:val="22"/>
          <w:szCs w:val="22"/>
        </w:rPr>
        <w:t>for non-proctored exams</w:t>
      </w:r>
    </w:p>
    <w:p w:rsidR="001E5E78" w:rsidRPr="001E5E78" w:rsidRDefault="001E5E78" w:rsidP="001E5E78">
      <w:pPr>
        <w:rPr>
          <w:rFonts w:ascii="Calibri" w:hAnsi="Calibri" w:cs="Calibri"/>
          <w:sz w:val="22"/>
          <w:szCs w:val="22"/>
        </w:rPr>
      </w:pPr>
    </w:p>
    <w:p w:rsidR="001E5E78" w:rsidRPr="001E5E78" w:rsidRDefault="00997308" w:rsidP="001E5E78">
      <w:pPr>
        <w:rPr>
          <w:rFonts w:ascii="Calibri" w:hAnsi="Calibri" w:cs="Calibri"/>
          <w:sz w:val="22"/>
          <w:szCs w:val="22"/>
        </w:rPr>
      </w:pPr>
      <w:r>
        <w:rPr>
          <w:rFonts w:ascii="Calibri" w:hAnsi="Calibri" w:cs="Calibri"/>
          <w:sz w:val="22"/>
          <w:szCs w:val="22"/>
        </w:rPr>
        <w:t>[</w:t>
      </w:r>
      <w:r w:rsidR="001E5E78" w:rsidRPr="001E5E78">
        <w:rPr>
          <w:rFonts w:ascii="Calibri" w:hAnsi="Calibri" w:cs="Calibri"/>
          <w:sz w:val="22"/>
          <w:szCs w:val="22"/>
        </w:rPr>
        <w:t>“for proctored/non-proctored…” should be tied clo</w:t>
      </w:r>
      <w:r w:rsidR="001E5E78">
        <w:rPr>
          <w:rFonts w:ascii="Calibri" w:hAnsi="Calibri" w:cs="Calibri"/>
          <w:sz w:val="22"/>
          <w:szCs w:val="22"/>
        </w:rPr>
        <w:t>sely to the respective products, and smaller/more light-weight than the product names</w:t>
      </w:r>
      <w:r>
        <w:rPr>
          <w:rFonts w:ascii="Calibri" w:hAnsi="Calibri" w:cs="Calibri"/>
          <w:sz w:val="22"/>
          <w:szCs w:val="22"/>
        </w:rPr>
        <w:t>]</w:t>
      </w:r>
    </w:p>
    <w:p w:rsidR="001E5E78" w:rsidRDefault="00997308" w:rsidP="001E5E78">
      <w:pPr>
        <w:rPr>
          <w:rFonts w:ascii="Calibri" w:hAnsi="Calibri" w:cs="Calibri"/>
          <w:sz w:val="22"/>
          <w:szCs w:val="22"/>
        </w:rPr>
      </w:pPr>
      <w:r>
        <w:rPr>
          <w:rFonts w:ascii="Calibri" w:hAnsi="Calibri" w:cs="Calibri"/>
          <w:sz w:val="22"/>
          <w:szCs w:val="22"/>
        </w:rPr>
        <w:t>[</w:t>
      </w:r>
      <w:r w:rsidR="001E5E78">
        <w:rPr>
          <w:rFonts w:ascii="Calibri" w:hAnsi="Calibri" w:cs="Calibri"/>
          <w:sz w:val="22"/>
          <w:szCs w:val="22"/>
        </w:rPr>
        <w:t>We want to keep this postcard</w:t>
      </w:r>
      <w:r w:rsidR="001E5E78" w:rsidRPr="001E5E78">
        <w:rPr>
          <w:rFonts w:ascii="Calibri" w:hAnsi="Calibri" w:cs="Calibri"/>
          <w:sz w:val="22"/>
          <w:szCs w:val="22"/>
        </w:rPr>
        <w:t xml:space="preserve"> streamlined and clean, but attent</w:t>
      </w:r>
      <w:r>
        <w:rPr>
          <w:rFonts w:ascii="Calibri" w:hAnsi="Calibri" w:cs="Calibri"/>
          <w:sz w:val="22"/>
          <w:szCs w:val="22"/>
        </w:rPr>
        <w:t>ion-grabbing at the same time.]</w:t>
      </w:r>
    </w:p>
    <w:p w:rsidR="001E5E78" w:rsidRDefault="00997308" w:rsidP="001E5E78">
      <w:pPr>
        <w:rPr>
          <w:rFonts w:ascii="Calibri" w:hAnsi="Calibri" w:cs="Calibri"/>
          <w:sz w:val="22"/>
          <w:szCs w:val="22"/>
        </w:rPr>
      </w:pPr>
      <w:r>
        <w:rPr>
          <w:rFonts w:ascii="Calibri" w:hAnsi="Calibri" w:cs="Calibri"/>
          <w:sz w:val="22"/>
          <w:szCs w:val="22"/>
        </w:rPr>
        <w:t>[</w:t>
      </w:r>
      <w:r w:rsidR="001E5E78">
        <w:rPr>
          <w:rFonts w:ascii="Calibri" w:hAnsi="Calibri" w:cs="Calibri"/>
          <w:sz w:val="22"/>
          <w:szCs w:val="22"/>
        </w:rPr>
        <w:t>We typically stick with bl</w:t>
      </w:r>
      <w:r w:rsidR="00540390">
        <w:rPr>
          <w:rFonts w:ascii="Calibri" w:hAnsi="Calibri" w:cs="Calibri"/>
          <w:sz w:val="22"/>
          <w:szCs w:val="22"/>
        </w:rPr>
        <w:t>ues, greens, oranges….we’re definitely open to other colors, but not pastel or purple, and red can be used but should not be the primary color.]</w:t>
      </w:r>
    </w:p>
    <w:p w:rsidR="001E5E78" w:rsidRDefault="00997308">
      <w:pPr>
        <w:rPr>
          <w:rFonts w:ascii="Calibri" w:hAnsi="Calibri" w:cs="Calibri"/>
          <w:sz w:val="22"/>
          <w:szCs w:val="22"/>
        </w:rPr>
      </w:pPr>
      <w:r>
        <w:rPr>
          <w:rFonts w:ascii="Calibri" w:hAnsi="Calibri" w:cs="Calibri"/>
          <w:sz w:val="22"/>
          <w:szCs w:val="22"/>
        </w:rPr>
        <w:t>[</w:t>
      </w:r>
      <w:r w:rsidR="001E5E78">
        <w:rPr>
          <w:rFonts w:ascii="Calibri" w:hAnsi="Calibri" w:cs="Calibri"/>
          <w:sz w:val="22"/>
          <w:szCs w:val="22"/>
        </w:rPr>
        <w:t>We lean toward clean, contemporary sans serif fonts for the most part.</w:t>
      </w:r>
      <w:r>
        <w:rPr>
          <w:rFonts w:ascii="Calibri" w:hAnsi="Calibri" w:cs="Calibri"/>
          <w:sz w:val="22"/>
          <w:szCs w:val="22"/>
        </w:rPr>
        <w:t>]</w:t>
      </w:r>
    </w:p>
    <w:p w:rsidR="001E5E78" w:rsidRPr="00997308" w:rsidRDefault="001E5E78">
      <w:pPr>
        <w:rPr>
          <w:rFonts w:asciiTheme="minorHAnsi" w:hAnsiTheme="minorHAnsi" w:cstheme="minorHAnsi"/>
          <w:sz w:val="22"/>
          <w:szCs w:val="22"/>
        </w:rPr>
      </w:pPr>
    </w:p>
    <w:p w:rsidR="001E5E78" w:rsidRPr="00997308" w:rsidRDefault="002975AE">
      <w:pPr>
        <w:rPr>
          <w:rFonts w:asciiTheme="minorHAnsi" w:hAnsiTheme="minorHAnsi" w:cstheme="minorHAnsi"/>
          <w:b/>
          <w:sz w:val="22"/>
          <w:szCs w:val="22"/>
          <w:u w:val="single"/>
        </w:rPr>
      </w:pPr>
      <w:r w:rsidRPr="00997308">
        <w:rPr>
          <w:rFonts w:asciiTheme="minorHAnsi" w:hAnsiTheme="minorHAnsi" w:cstheme="minorHAnsi"/>
          <w:b/>
          <w:sz w:val="22"/>
          <w:szCs w:val="22"/>
          <w:u w:val="single"/>
        </w:rPr>
        <w:t>BACK:</w:t>
      </w:r>
    </w:p>
    <w:p w:rsidR="00997308" w:rsidRDefault="00997308">
      <w:pPr>
        <w:rPr>
          <w:rStyle w:val="image-resizer"/>
          <w:rFonts w:asciiTheme="minorHAnsi" w:hAnsiTheme="minorHAnsi" w:cstheme="minorHAnsi"/>
          <w:sz w:val="22"/>
          <w:szCs w:val="22"/>
        </w:rPr>
      </w:pPr>
      <w:r>
        <w:rPr>
          <w:rStyle w:val="image-resizer"/>
          <w:rFonts w:asciiTheme="minorHAnsi" w:hAnsiTheme="minorHAnsi" w:cstheme="minorHAnsi"/>
          <w:sz w:val="22"/>
          <w:szCs w:val="22"/>
        </w:rPr>
        <w:t>[Header:]</w:t>
      </w:r>
    </w:p>
    <w:p w:rsidR="002975AE" w:rsidRPr="00997308" w:rsidRDefault="002975AE">
      <w:pPr>
        <w:rPr>
          <w:rStyle w:val="image-resizer"/>
          <w:rFonts w:asciiTheme="minorHAnsi" w:hAnsiTheme="minorHAnsi" w:cstheme="minorHAnsi"/>
          <w:sz w:val="22"/>
          <w:szCs w:val="22"/>
        </w:rPr>
      </w:pPr>
      <w:r w:rsidRPr="00997308">
        <w:rPr>
          <w:rStyle w:val="image-resizer"/>
          <w:rFonts w:asciiTheme="minorHAnsi" w:hAnsiTheme="minorHAnsi" w:cstheme="minorHAnsi"/>
          <w:b/>
          <w:sz w:val="22"/>
          <w:szCs w:val="22"/>
        </w:rPr>
        <w:t xml:space="preserve">PREVENT CHEATING DURING ONLINE EXAMS </w:t>
      </w:r>
      <w:r w:rsidRPr="00997308">
        <w:rPr>
          <w:rFonts w:asciiTheme="minorHAnsi" w:hAnsiTheme="minorHAnsi" w:cstheme="minorHAnsi"/>
          <w:b/>
          <w:sz w:val="22"/>
          <w:szCs w:val="22"/>
        </w:rPr>
        <w:br/>
      </w:r>
      <w:r w:rsidRPr="00997308">
        <w:rPr>
          <w:rFonts w:asciiTheme="minorHAnsi" w:hAnsiTheme="minorHAnsi" w:cstheme="minorHAnsi"/>
          <w:sz w:val="22"/>
          <w:szCs w:val="22"/>
        </w:rPr>
        <w:br/>
      </w:r>
      <w:r w:rsidRPr="00997308">
        <w:rPr>
          <w:rStyle w:val="image-resizer"/>
          <w:rFonts w:asciiTheme="minorHAnsi" w:hAnsiTheme="minorHAnsi" w:cstheme="minorHAnsi"/>
          <w:sz w:val="22"/>
          <w:szCs w:val="22"/>
        </w:rPr>
        <w:lastRenderedPageBreak/>
        <w:t xml:space="preserve">[MAIN CONTENT AREA - part 1 header] </w:t>
      </w:r>
      <w:r w:rsidRPr="00997308">
        <w:rPr>
          <w:rFonts w:asciiTheme="minorHAnsi" w:hAnsiTheme="minorHAnsi" w:cstheme="minorHAnsi"/>
          <w:sz w:val="22"/>
          <w:szCs w:val="22"/>
        </w:rPr>
        <w:br/>
      </w:r>
      <w:proofErr w:type="spellStart"/>
      <w:r w:rsidRPr="00997308">
        <w:rPr>
          <w:rStyle w:val="image-resizer"/>
          <w:rFonts w:asciiTheme="minorHAnsi" w:hAnsiTheme="minorHAnsi" w:cstheme="minorHAnsi"/>
          <w:sz w:val="22"/>
          <w:szCs w:val="22"/>
        </w:rPr>
        <w:t>LockDown</w:t>
      </w:r>
      <w:proofErr w:type="spellEnd"/>
      <w:r w:rsidRPr="00997308">
        <w:rPr>
          <w:rStyle w:val="image-resizer"/>
          <w:rFonts w:asciiTheme="minorHAnsi" w:hAnsiTheme="minorHAnsi" w:cstheme="minorHAnsi"/>
          <w:sz w:val="22"/>
          <w:szCs w:val="22"/>
        </w:rPr>
        <w:t xml:space="preserve"> Browser® </w:t>
      </w:r>
      <w:r w:rsidRPr="00997308">
        <w:rPr>
          <w:rFonts w:asciiTheme="minorHAnsi" w:hAnsiTheme="minorHAnsi" w:cstheme="minorHAnsi"/>
          <w:sz w:val="22"/>
          <w:szCs w:val="22"/>
        </w:rPr>
        <w:br/>
      </w:r>
      <w:r w:rsidRPr="00997308">
        <w:rPr>
          <w:rStyle w:val="image-resizer"/>
          <w:rFonts w:asciiTheme="minorHAnsi" w:hAnsiTheme="minorHAnsi" w:cstheme="minorHAnsi"/>
          <w:sz w:val="22"/>
          <w:szCs w:val="22"/>
        </w:rPr>
        <w:t xml:space="preserve">for proctored exams </w:t>
      </w:r>
      <w:r w:rsidRPr="00997308">
        <w:rPr>
          <w:rFonts w:asciiTheme="minorHAnsi" w:hAnsiTheme="minorHAnsi" w:cstheme="minorHAnsi"/>
          <w:sz w:val="22"/>
          <w:szCs w:val="22"/>
        </w:rPr>
        <w:br/>
      </w:r>
      <w:r w:rsidRPr="00997308">
        <w:rPr>
          <w:rStyle w:val="image-resizer"/>
          <w:rFonts w:asciiTheme="minorHAnsi" w:hAnsiTheme="minorHAnsi" w:cstheme="minorHAnsi"/>
          <w:sz w:val="22"/>
          <w:szCs w:val="22"/>
        </w:rPr>
        <w:t xml:space="preserve">[MAIN CONTENT AREA - part 1 bullets] </w:t>
      </w:r>
      <w:r w:rsidRPr="00997308">
        <w:rPr>
          <w:rFonts w:asciiTheme="minorHAnsi" w:hAnsiTheme="minorHAnsi" w:cstheme="minorHAnsi"/>
          <w:sz w:val="22"/>
          <w:szCs w:val="22"/>
        </w:rPr>
        <w:br/>
      </w:r>
      <w:r w:rsidRPr="00997308">
        <w:rPr>
          <w:rStyle w:val="image-resizer"/>
          <w:rFonts w:asciiTheme="minorHAnsi" w:hAnsiTheme="minorHAnsi" w:cstheme="minorHAnsi"/>
          <w:sz w:val="22"/>
          <w:szCs w:val="22"/>
        </w:rPr>
        <w:t xml:space="preserve">* A custom browser that locks down online exams </w:t>
      </w:r>
      <w:r w:rsidRPr="00997308">
        <w:rPr>
          <w:rFonts w:asciiTheme="minorHAnsi" w:hAnsiTheme="minorHAnsi" w:cstheme="minorHAnsi"/>
          <w:sz w:val="22"/>
          <w:szCs w:val="22"/>
        </w:rPr>
        <w:br/>
      </w:r>
      <w:r w:rsidRPr="00997308">
        <w:rPr>
          <w:rStyle w:val="image-resizer"/>
          <w:rFonts w:asciiTheme="minorHAnsi" w:hAnsiTheme="minorHAnsi" w:cstheme="minorHAnsi"/>
          <w:sz w:val="22"/>
          <w:szCs w:val="22"/>
        </w:rPr>
        <w:t xml:space="preserve">* Prevents printing, copying, going to other websites, or accessing other applications </w:t>
      </w:r>
      <w:r w:rsidRPr="00997308">
        <w:rPr>
          <w:rFonts w:asciiTheme="minorHAnsi" w:hAnsiTheme="minorHAnsi" w:cstheme="minorHAnsi"/>
          <w:sz w:val="22"/>
          <w:szCs w:val="22"/>
        </w:rPr>
        <w:br/>
      </w:r>
      <w:r w:rsidRPr="00997308">
        <w:rPr>
          <w:rFonts w:asciiTheme="minorHAnsi" w:hAnsiTheme="minorHAnsi" w:cstheme="minorHAnsi"/>
          <w:sz w:val="22"/>
          <w:szCs w:val="22"/>
        </w:rPr>
        <w:br/>
      </w:r>
      <w:r w:rsidRPr="00997308">
        <w:rPr>
          <w:rStyle w:val="image-resizer"/>
          <w:rFonts w:asciiTheme="minorHAnsi" w:hAnsiTheme="minorHAnsi" w:cstheme="minorHAnsi"/>
          <w:sz w:val="22"/>
          <w:szCs w:val="22"/>
        </w:rPr>
        <w:t xml:space="preserve">[MAIN CONTENT AREA - part 2 header] </w:t>
      </w:r>
      <w:r w:rsidRPr="00997308">
        <w:rPr>
          <w:rFonts w:asciiTheme="minorHAnsi" w:hAnsiTheme="minorHAnsi" w:cstheme="minorHAnsi"/>
          <w:sz w:val="22"/>
          <w:szCs w:val="22"/>
        </w:rPr>
        <w:br/>
      </w:r>
      <w:r w:rsidRPr="00997308">
        <w:rPr>
          <w:rStyle w:val="image-resizer"/>
          <w:rFonts w:asciiTheme="minorHAnsi" w:hAnsiTheme="minorHAnsi" w:cstheme="minorHAnsi"/>
          <w:sz w:val="22"/>
          <w:szCs w:val="22"/>
        </w:rPr>
        <w:t xml:space="preserve">Respondus Monitor® </w:t>
      </w:r>
      <w:r w:rsidRPr="00997308">
        <w:rPr>
          <w:rFonts w:asciiTheme="minorHAnsi" w:hAnsiTheme="minorHAnsi" w:cstheme="minorHAnsi"/>
          <w:sz w:val="22"/>
          <w:szCs w:val="22"/>
        </w:rPr>
        <w:br/>
      </w:r>
      <w:r w:rsidRPr="00997308">
        <w:rPr>
          <w:rStyle w:val="image-resizer"/>
          <w:rFonts w:asciiTheme="minorHAnsi" w:hAnsiTheme="minorHAnsi" w:cstheme="minorHAnsi"/>
          <w:sz w:val="22"/>
          <w:szCs w:val="22"/>
        </w:rPr>
        <w:t xml:space="preserve">for non-proctored exams </w:t>
      </w:r>
    </w:p>
    <w:p w:rsidR="002975AE" w:rsidRPr="00997308" w:rsidRDefault="002975AE">
      <w:pPr>
        <w:rPr>
          <w:rStyle w:val="image-resizer"/>
          <w:rFonts w:asciiTheme="minorHAnsi" w:hAnsiTheme="minorHAnsi" w:cstheme="minorHAnsi"/>
          <w:sz w:val="22"/>
          <w:szCs w:val="22"/>
        </w:rPr>
      </w:pPr>
      <w:r w:rsidRPr="00997308">
        <w:rPr>
          <w:rFonts w:asciiTheme="minorHAnsi" w:hAnsiTheme="minorHAnsi" w:cstheme="minorHAnsi"/>
          <w:sz w:val="22"/>
          <w:szCs w:val="22"/>
        </w:rPr>
        <w:br/>
      </w:r>
      <w:r w:rsidRPr="00997308">
        <w:rPr>
          <w:rStyle w:val="image-resizer"/>
          <w:rFonts w:asciiTheme="minorHAnsi" w:hAnsiTheme="minorHAnsi" w:cstheme="minorHAnsi"/>
          <w:sz w:val="22"/>
          <w:szCs w:val="22"/>
        </w:rPr>
        <w:t xml:space="preserve">[MAIN CONTENT AREA - part 2 bullets] </w:t>
      </w:r>
      <w:r w:rsidRPr="00997308">
        <w:rPr>
          <w:rFonts w:asciiTheme="minorHAnsi" w:hAnsiTheme="minorHAnsi" w:cstheme="minorHAnsi"/>
          <w:sz w:val="22"/>
          <w:szCs w:val="22"/>
        </w:rPr>
        <w:br/>
      </w:r>
      <w:r w:rsidRPr="00997308">
        <w:rPr>
          <w:rStyle w:val="image-resizer"/>
          <w:rFonts w:asciiTheme="minorHAnsi" w:hAnsiTheme="minorHAnsi" w:cstheme="minorHAnsi"/>
          <w:sz w:val="22"/>
          <w:szCs w:val="22"/>
        </w:rPr>
        <w:t xml:space="preserve">* A companion product for </w:t>
      </w:r>
      <w:proofErr w:type="spellStart"/>
      <w:r w:rsidRPr="00997308">
        <w:rPr>
          <w:rStyle w:val="image-resizer"/>
          <w:rFonts w:asciiTheme="minorHAnsi" w:hAnsiTheme="minorHAnsi" w:cstheme="minorHAnsi"/>
          <w:sz w:val="22"/>
          <w:szCs w:val="22"/>
        </w:rPr>
        <w:t>LockDown</w:t>
      </w:r>
      <w:proofErr w:type="spellEnd"/>
      <w:r w:rsidRPr="00997308">
        <w:rPr>
          <w:rStyle w:val="image-resizer"/>
          <w:rFonts w:asciiTheme="minorHAnsi" w:hAnsiTheme="minorHAnsi" w:cstheme="minorHAnsi"/>
          <w:sz w:val="22"/>
          <w:szCs w:val="22"/>
        </w:rPr>
        <w:t xml:space="preserve"> Browser </w:t>
      </w:r>
      <w:r w:rsidRPr="00997308">
        <w:rPr>
          <w:rFonts w:asciiTheme="minorHAnsi" w:hAnsiTheme="minorHAnsi" w:cstheme="minorHAnsi"/>
          <w:sz w:val="22"/>
          <w:szCs w:val="22"/>
        </w:rPr>
        <w:br/>
      </w:r>
      <w:r w:rsidRPr="00997308">
        <w:rPr>
          <w:rStyle w:val="image-resizer"/>
          <w:rFonts w:asciiTheme="minorHAnsi" w:hAnsiTheme="minorHAnsi" w:cstheme="minorHAnsi"/>
          <w:sz w:val="22"/>
          <w:szCs w:val="22"/>
        </w:rPr>
        <w:t xml:space="preserve">* Uses a student’s webcam to record exam sessions </w:t>
      </w:r>
      <w:r w:rsidRPr="00997308">
        <w:rPr>
          <w:rFonts w:asciiTheme="minorHAnsi" w:hAnsiTheme="minorHAnsi" w:cstheme="minorHAnsi"/>
          <w:sz w:val="22"/>
          <w:szCs w:val="22"/>
        </w:rPr>
        <w:br/>
      </w:r>
      <w:r w:rsidRPr="00997308">
        <w:rPr>
          <w:rStyle w:val="image-resizer"/>
          <w:rFonts w:asciiTheme="minorHAnsi" w:hAnsiTheme="minorHAnsi" w:cstheme="minorHAnsi"/>
          <w:sz w:val="22"/>
          <w:szCs w:val="22"/>
        </w:rPr>
        <w:t>* Automatically flags suspicious behaviors</w:t>
      </w:r>
    </w:p>
    <w:p w:rsidR="005736DF" w:rsidRPr="00997308" w:rsidRDefault="002975AE">
      <w:pPr>
        <w:rPr>
          <w:rFonts w:asciiTheme="minorHAnsi" w:hAnsiTheme="minorHAnsi" w:cstheme="minorHAnsi"/>
          <w:sz w:val="22"/>
          <w:szCs w:val="22"/>
        </w:rPr>
      </w:pPr>
      <w:r w:rsidRPr="00997308">
        <w:rPr>
          <w:rFonts w:asciiTheme="minorHAnsi" w:hAnsiTheme="minorHAnsi" w:cstheme="minorHAnsi"/>
          <w:sz w:val="22"/>
          <w:szCs w:val="22"/>
        </w:rPr>
        <w:br/>
      </w:r>
      <w:r w:rsidRPr="00997308">
        <w:rPr>
          <w:rStyle w:val="image-resizer"/>
          <w:rFonts w:asciiTheme="minorHAnsi" w:hAnsiTheme="minorHAnsi" w:cstheme="minorHAnsi"/>
          <w:sz w:val="22"/>
          <w:szCs w:val="22"/>
        </w:rPr>
        <w:t xml:space="preserve">[TOP RIGHT - Return address] </w:t>
      </w:r>
      <w:r w:rsidRPr="00997308">
        <w:rPr>
          <w:rFonts w:asciiTheme="minorHAnsi" w:hAnsiTheme="minorHAnsi" w:cstheme="minorHAnsi"/>
          <w:sz w:val="22"/>
          <w:szCs w:val="22"/>
        </w:rPr>
        <w:br/>
      </w:r>
      <w:r w:rsidRPr="00997308">
        <w:rPr>
          <w:rStyle w:val="image-resizer"/>
          <w:rFonts w:asciiTheme="minorHAnsi" w:hAnsiTheme="minorHAnsi" w:cstheme="minorHAnsi"/>
          <w:sz w:val="22"/>
          <w:szCs w:val="22"/>
        </w:rPr>
        <w:t>Respondus  (use small Respondus logo here</w:t>
      </w:r>
      <w:r w:rsidR="00540390">
        <w:rPr>
          <w:rStyle w:val="image-resizer"/>
          <w:rFonts w:asciiTheme="minorHAnsi" w:hAnsiTheme="minorHAnsi" w:cstheme="minorHAnsi"/>
          <w:sz w:val="22"/>
          <w:szCs w:val="22"/>
        </w:rPr>
        <w:t>, less than 1” wide</w:t>
      </w:r>
      <w:r w:rsidRPr="00997308">
        <w:rPr>
          <w:rStyle w:val="image-resizer"/>
          <w:rFonts w:asciiTheme="minorHAnsi" w:hAnsiTheme="minorHAnsi" w:cstheme="minorHAnsi"/>
          <w:sz w:val="22"/>
          <w:szCs w:val="22"/>
        </w:rPr>
        <w:t xml:space="preserve"> – this is the </w:t>
      </w:r>
      <w:r w:rsidRPr="00540390">
        <w:rPr>
          <w:rStyle w:val="image-resizer"/>
          <w:rFonts w:asciiTheme="minorHAnsi" w:hAnsiTheme="minorHAnsi" w:cstheme="minorHAnsi"/>
          <w:sz w:val="22"/>
          <w:szCs w:val="22"/>
          <w:u w:val="single"/>
        </w:rPr>
        <w:t>only</w:t>
      </w:r>
      <w:r w:rsidRPr="00997308">
        <w:rPr>
          <w:rStyle w:val="image-resizer"/>
          <w:rFonts w:asciiTheme="minorHAnsi" w:hAnsiTheme="minorHAnsi" w:cstheme="minorHAnsi"/>
          <w:sz w:val="22"/>
          <w:szCs w:val="22"/>
        </w:rPr>
        <w:t xml:space="preserve"> place you’ll use the Respondus logo)</w:t>
      </w:r>
      <w:r w:rsidRPr="00997308">
        <w:rPr>
          <w:rFonts w:asciiTheme="minorHAnsi" w:hAnsiTheme="minorHAnsi" w:cstheme="minorHAnsi"/>
          <w:sz w:val="22"/>
          <w:szCs w:val="22"/>
        </w:rPr>
        <w:br/>
      </w:r>
      <w:r w:rsidRPr="00997308">
        <w:rPr>
          <w:rStyle w:val="image-resizer"/>
          <w:rFonts w:asciiTheme="minorHAnsi" w:hAnsiTheme="minorHAnsi" w:cstheme="minorHAnsi"/>
          <w:sz w:val="22"/>
          <w:szCs w:val="22"/>
        </w:rPr>
        <w:t xml:space="preserve">PO Box 3247 </w:t>
      </w:r>
      <w:r w:rsidRPr="00997308">
        <w:rPr>
          <w:rFonts w:asciiTheme="minorHAnsi" w:hAnsiTheme="minorHAnsi" w:cstheme="minorHAnsi"/>
          <w:sz w:val="22"/>
          <w:szCs w:val="22"/>
        </w:rPr>
        <w:br/>
      </w:r>
      <w:r w:rsidRPr="00997308">
        <w:rPr>
          <w:rStyle w:val="image-resizer"/>
          <w:rFonts w:asciiTheme="minorHAnsi" w:hAnsiTheme="minorHAnsi" w:cstheme="minorHAnsi"/>
          <w:sz w:val="22"/>
          <w:szCs w:val="22"/>
        </w:rPr>
        <w:t xml:space="preserve">Redmond WA </w:t>
      </w:r>
      <w:r w:rsidRPr="00997308">
        <w:rPr>
          <w:rFonts w:asciiTheme="minorHAnsi" w:hAnsiTheme="minorHAnsi" w:cstheme="minorHAnsi"/>
          <w:sz w:val="22"/>
          <w:szCs w:val="22"/>
        </w:rPr>
        <w:br/>
      </w:r>
      <w:r w:rsidRPr="00997308">
        <w:rPr>
          <w:rStyle w:val="image-resizer"/>
          <w:rFonts w:asciiTheme="minorHAnsi" w:hAnsiTheme="minorHAnsi" w:cstheme="minorHAnsi"/>
          <w:sz w:val="22"/>
          <w:szCs w:val="22"/>
        </w:rPr>
        <w:t xml:space="preserve">98073 </w:t>
      </w:r>
      <w:r w:rsidRPr="00997308">
        <w:rPr>
          <w:rFonts w:asciiTheme="minorHAnsi" w:hAnsiTheme="minorHAnsi" w:cstheme="minorHAnsi"/>
          <w:sz w:val="22"/>
          <w:szCs w:val="22"/>
        </w:rPr>
        <w:br/>
      </w:r>
      <w:r w:rsidRPr="00997308">
        <w:rPr>
          <w:rFonts w:asciiTheme="minorHAnsi" w:hAnsiTheme="minorHAnsi" w:cstheme="minorHAnsi"/>
          <w:sz w:val="22"/>
          <w:szCs w:val="22"/>
        </w:rPr>
        <w:br/>
      </w:r>
      <w:r w:rsidRPr="00997308">
        <w:rPr>
          <w:rStyle w:val="image-resizer"/>
          <w:rFonts w:asciiTheme="minorHAnsi" w:hAnsiTheme="minorHAnsi" w:cstheme="minorHAnsi"/>
          <w:sz w:val="22"/>
          <w:szCs w:val="22"/>
        </w:rPr>
        <w:t xml:space="preserve">[TOP FAR RIGHT CORNER - Leave blank space for USPS postage indicia, which is approximately 1" x 1". Our printer will print this on. This can be on a white area, or on a solid color.] </w:t>
      </w:r>
      <w:r w:rsidRPr="00997308">
        <w:rPr>
          <w:rFonts w:asciiTheme="minorHAnsi" w:hAnsiTheme="minorHAnsi" w:cstheme="minorHAnsi"/>
          <w:sz w:val="22"/>
          <w:szCs w:val="22"/>
        </w:rPr>
        <w:br/>
      </w:r>
      <w:r w:rsidRPr="00997308">
        <w:rPr>
          <w:rFonts w:asciiTheme="minorHAnsi" w:hAnsiTheme="minorHAnsi" w:cstheme="minorHAnsi"/>
          <w:sz w:val="22"/>
          <w:szCs w:val="22"/>
        </w:rPr>
        <w:br/>
      </w:r>
      <w:r w:rsidRPr="00997308">
        <w:rPr>
          <w:rStyle w:val="image-resizer"/>
          <w:rFonts w:asciiTheme="minorHAnsi" w:hAnsiTheme="minorHAnsi" w:cstheme="minorHAnsi"/>
          <w:sz w:val="22"/>
          <w:szCs w:val="22"/>
        </w:rPr>
        <w:t xml:space="preserve">[Somewhere on the back - a blurb, box, or call-out with this text:] </w:t>
      </w:r>
      <w:r w:rsidRPr="00997308">
        <w:rPr>
          <w:rFonts w:asciiTheme="minorHAnsi" w:hAnsiTheme="minorHAnsi" w:cstheme="minorHAnsi"/>
          <w:sz w:val="22"/>
          <w:szCs w:val="22"/>
        </w:rPr>
        <w:br/>
      </w:r>
      <w:r w:rsidRPr="00997308">
        <w:rPr>
          <w:rStyle w:val="image-resizer"/>
          <w:rFonts w:asciiTheme="minorHAnsi" w:hAnsiTheme="minorHAnsi" w:cstheme="minorHAnsi"/>
          <w:sz w:val="22"/>
          <w:szCs w:val="22"/>
        </w:rPr>
        <w:t xml:space="preserve">As low as $2 per student, with no per-exam fees </w:t>
      </w:r>
      <w:r w:rsidRPr="00997308">
        <w:rPr>
          <w:rFonts w:asciiTheme="minorHAnsi" w:hAnsiTheme="minorHAnsi" w:cstheme="minorHAnsi"/>
          <w:sz w:val="22"/>
          <w:szCs w:val="22"/>
        </w:rPr>
        <w:br/>
      </w:r>
      <w:r w:rsidRPr="00997308">
        <w:rPr>
          <w:rFonts w:asciiTheme="minorHAnsi" w:hAnsiTheme="minorHAnsi" w:cstheme="minorHAnsi"/>
          <w:sz w:val="22"/>
          <w:szCs w:val="22"/>
        </w:rPr>
        <w:br/>
      </w:r>
      <w:r w:rsidRPr="00997308">
        <w:rPr>
          <w:rStyle w:val="image-resizer"/>
          <w:rFonts w:asciiTheme="minorHAnsi" w:hAnsiTheme="minorHAnsi" w:cstheme="minorHAnsi"/>
          <w:sz w:val="22"/>
          <w:szCs w:val="22"/>
        </w:rPr>
        <w:t xml:space="preserve">[Somewhere on the back - a blurb, box, or call-out with our URL:] </w:t>
      </w:r>
      <w:r w:rsidRPr="00997308">
        <w:rPr>
          <w:rFonts w:asciiTheme="minorHAnsi" w:hAnsiTheme="minorHAnsi" w:cstheme="minorHAnsi"/>
          <w:sz w:val="22"/>
          <w:szCs w:val="22"/>
        </w:rPr>
        <w:br/>
      </w:r>
      <w:r w:rsidRPr="00997308">
        <w:rPr>
          <w:rStyle w:val="image-resizer"/>
          <w:rFonts w:asciiTheme="minorHAnsi" w:hAnsiTheme="minorHAnsi" w:cstheme="minorHAnsi"/>
          <w:sz w:val="22"/>
          <w:szCs w:val="22"/>
        </w:rPr>
        <w:t xml:space="preserve">respondus.com </w:t>
      </w:r>
      <w:r w:rsidR="00997308" w:rsidRPr="00997308">
        <w:rPr>
          <w:rStyle w:val="image-resizer"/>
          <w:rFonts w:asciiTheme="minorHAnsi" w:hAnsiTheme="minorHAnsi" w:cstheme="minorHAnsi"/>
          <w:sz w:val="22"/>
          <w:szCs w:val="22"/>
        </w:rPr>
        <w:t xml:space="preserve"> --- OR ---  Pricing, videos and more at respondus.com</w:t>
      </w:r>
      <w:r w:rsidRPr="00997308">
        <w:rPr>
          <w:rFonts w:asciiTheme="minorHAnsi" w:hAnsiTheme="minorHAnsi" w:cstheme="minorHAnsi"/>
          <w:sz w:val="22"/>
          <w:szCs w:val="22"/>
        </w:rPr>
        <w:br/>
      </w:r>
      <w:r w:rsidRPr="00997308">
        <w:rPr>
          <w:rFonts w:asciiTheme="minorHAnsi" w:hAnsiTheme="minorHAnsi" w:cstheme="minorHAnsi"/>
          <w:sz w:val="22"/>
          <w:szCs w:val="22"/>
        </w:rPr>
        <w:br/>
      </w:r>
      <w:r w:rsidRPr="00997308">
        <w:rPr>
          <w:rStyle w:val="image-resizer"/>
          <w:rFonts w:asciiTheme="minorHAnsi" w:hAnsiTheme="minorHAnsi" w:cstheme="minorHAnsi"/>
          <w:sz w:val="22"/>
          <w:szCs w:val="22"/>
        </w:rPr>
        <w:t>NOTES: There must be a 2" high x 4" wide area at the bottom right of the postcard back</w:t>
      </w:r>
      <w:r w:rsidR="00997308" w:rsidRPr="00997308">
        <w:rPr>
          <w:rStyle w:val="image-resizer"/>
          <w:rFonts w:asciiTheme="minorHAnsi" w:hAnsiTheme="minorHAnsi" w:cstheme="minorHAnsi"/>
          <w:sz w:val="22"/>
          <w:szCs w:val="22"/>
        </w:rPr>
        <w:t xml:space="preserve">, </w:t>
      </w:r>
      <w:r w:rsidRPr="00997308">
        <w:rPr>
          <w:rStyle w:val="image-resizer"/>
          <w:rFonts w:asciiTheme="minorHAnsi" w:hAnsiTheme="minorHAnsi" w:cstheme="minorHAnsi"/>
          <w:sz w:val="22"/>
          <w:szCs w:val="22"/>
        </w:rPr>
        <w:t xml:space="preserve">blank white space for the recipient's mailing address, which our printer will print on. If desired, there can be a bar across the bottom of the card with design or content on it, up to 3/4" up from the bottom. But then the 2" x 4" white area would begin above that. </w:t>
      </w:r>
      <w:r w:rsidRPr="00997308">
        <w:rPr>
          <w:rFonts w:asciiTheme="minorHAnsi" w:hAnsiTheme="minorHAnsi" w:cstheme="minorHAnsi"/>
          <w:sz w:val="22"/>
          <w:szCs w:val="22"/>
        </w:rPr>
        <w:br/>
      </w:r>
      <w:r w:rsidRPr="00997308">
        <w:rPr>
          <w:rStyle w:val="image-resizer"/>
          <w:rFonts w:asciiTheme="minorHAnsi" w:hAnsiTheme="minorHAnsi" w:cstheme="minorHAnsi"/>
          <w:sz w:val="22"/>
          <w:szCs w:val="22"/>
        </w:rPr>
        <w:t xml:space="preserve">We typically leave most of the right side white (instead of just a 2" x 4" area) but that's optional. </w:t>
      </w:r>
      <w:r w:rsidR="00997308" w:rsidRPr="00997308">
        <w:rPr>
          <w:rFonts w:asciiTheme="minorHAnsi" w:hAnsiTheme="minorHAnsi" w:cstheme="minorHAnsi"/>
          <w:sz w:val="22"/>
          <w:szCs w:val="22"/>
        </w:rPr>
        <w:br/>
      </w:r>
    </w:p>
    <w:sectPr w:rsidR="005736DF" w:rsidRPr="0099730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7EF3126D"/>
    <w:multiLevelType w:val="hybridMultilevel"/>
    <w:tmpl w:val="68EEE22E"/>
    <w:lvl w:ilvl="0" w:tplc="E2521E28">
      <w:start w:val="3"/>
      <w:numFmt w:val="bullet"/>
      <w:lvlText w:val="-"/>
      <w:lvlJc w:val="left"/>
      <w:pPr>
        <w:ind w:left="720" w:hanging="360"/>
      </w:pPr>
      <w:rPr>
        <w:rFonts w:ascii="Calibri" w:eastAsia="Calibri" w:hAnsi="Calibri"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E5E78"/>
    <w:rsid w:val="000C48B6"/>
    <w:rsid w:val="001E5E78"/>
    <w:rsid w:val="002975AE"/>
    <w:rsid w:val="00317B4F"/>
    <w:rsid w:val="00540390"/>
    <w:rsid w:val="005736DF"/>
    <w:rsid w:val="00771D21"/>
    <w:rsid w:val="00997308"/>
    <w:rsid w:val="00B23EE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18B173"/>
  <w15:chartTrackingRefBased/>
  <w15:docId w15:val="{CCA2A9E1-150A-47D6-9418-AD0E638A1A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1E5E78"/>
    <w:pPr>
      <w:spacing w:after="0" w:line="240" w:lineRule="auto"/>
    </w:pPr>
    <w:rPr>
      <w:rFonts w:ascii="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E5E78"/>
    <w:pPr>
      <w:ind w:left="720"/>
    </w:pPr>
  </w:style>
  <w:style w:type="character" w:customStyle="1" w:styleId="image-resizer">
    <w:name w:val="image-resizer"/>
    <w:basedOn w:val="DefaultParagraphFont"/>
    <w:rsid w:val="002975A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144529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573</Words>
  <Characters>3269</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Erin Coffin</dc:creator>
  <cp:keywords/>
  <dc:description/>
  <cp:lastModifiedBy>Erin Coffin</cp:lastModifiedBy>
  <cp:revision>2</cp:revision>
  <dcterms:created xsi:type="dcterms:W3CDTF">2017-12-27T15:59:00Z</dcterms:created>
  <dcterms:modified xsi:type="dcterms:W3CDTF">2017-12-27T15:59:00Z</dcterms:modified>
</cp:coreProperties>
</file>